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A4E" w:rsidRPr="00F476B0" w:rsidRDefault="00105A4E" w:rsidP="00105A4E">
      <w:pPr>
        <w:pStyle w:val="Bezriadkovania"/>
        <w:rPr>
          <w:rStyle w:val="FontStyle34"/>
          <w:color w:val="FF0000"/>
          <w:sz w:val="24"/>
          <w:szCs w:val="24"/>
        </w:rPr>
      </w:pPr>
    </w:p>
    <w:p w:rsidR="00BD45B5" w:rsidRDefault="00BD45B5">
      <w:pPr>
        <w:spacing w:after="160" w:line="259" w:lineRule="auto"/>
        <w:rPr>
          <w:rStyle w:val="FontStyle34"/>
          <w:b/>
          <w:sz w:val="24"/>
          <w:szCs w:val="24"/>
        </w:rPr>
      </w:pPr>
    </w:p>
    <w:p w:rsidR="00BD45B5" w:rsidRDefault="00BD45B5">
      <w:pPr>
        <w:spacing w:after="160" w:line="259" w:lineRule="auto"/>
        <w:rPr>
          <w:rStyle w:val="FontStyle34"/>
          <w:b/>
          <w:sz w:val="24"/>
          <w:szCs w:val="24"/>
        </w:rPr>
      </w:pPr>
    </w:p>
    <w:p w:rsidR="00BD45B5" w:rsidRDefault="00BD45B5">
      <w:pPr>
        <w:spacing w:after="160" w:line="259" w:lineRule="auto"/>
        <w:rPr>
          <w:rStyle w:val="FontStyle34"/>
          <w:b/>
          <w:sz w:val="24"/>
          <w:szCs w:val="24"/>
        </w:rPr>
      </w:pPr>
    </w:p>
    <w:p w:rsidR="00BD45B5" w:rsidRDefault="00BD45B5">
      <w:pPr>
        <w:spacing w:after="160" w:line="259" w:lineRule="auto"/>
        <w:rPr>
          <w:rStyle w:val="FontStyle34"/>
          <w:b/>
          <w:sz w:val="24"/>
          <w:szCs w:val="24"/>
        </w:rPr>
      </w:pPr>
    </w:p>
    <w:p w:rsidR="00BD45B5" w:rsidRDefault="00BD45B5">
      <w:pPr>
        <w:spacing w:after="160" w:line="259" w:lineRule="auto"/>
        <w:rPr>
          <w:rStyle w:val="FontStyle34"/>
          <w:b/>
          <w:sz w:val="24"/>
          <w:szCs w:val="24"/>
        </w:rPr>
      </w:pPr>
    </w:p>
    <w:p w:rsidR="00BD45B5" w:rsidRDefault="00BD45B5">
      <w:pPr>
        <w:spacing w:after="160" w:line="259" w:lineRule="auto"/>
        <w:rPr>
          <w:rStyle w:val="FontStyle34"/>
          <w:b/>
          <w:sz w:val="24"/>
          <w:szCs w:val="24"/>
        </w:rPr>
      </w:pPr>
    </w:p>
    <w:p w:rsidR="00BD45B5" w:rsidRDefault="00BD45B5">
      <w:pPr>
        <w:spacing w:after="160" w:line="259" w:lineRule="auto"/>
        <w:rPr>
          <w:rStyle w:val="FontStyle34"/>
          <w:b/>
          <w:sz w:val="24"/>
          <w:szCs w:val="24"/>
        </w:rPr>
      </w:pPr>
    </w:p>
    <w:p w:rsidR="00BD45B5" w:rsidRDefault="00BD45B5" w:rsidP="00BD45B5">
      <w:pPr>
        <w:pStyle w:val="Bezriadkovania"/>
        <w:ind w:left="360"/>
        <w:rPr>
          <w:rStyle w:val="FontStyle34"/>
          <w:b/>
          <w:smallCaps/>
          <w:sz w:val="28"/>
          <w:szCs w:val="24"/>
        </w:rPr>
      </w:pPr>
      <w:r w:rsidRPr="00BD45B5">
        <w:rPr>
          <w:rStyle w:val="FontStyle34"/>
          <w:b/>
          <w:smallCaps/>
          <w:sz w:val="28"/>
          <w:szCs w:val="24"/>
        </w:rPr>
        <w:t>Prehľad významných prednášok, prednáškových výskumných a umeleckých pobytov, členstvo vo vedeckých radách apod.</w:t>
      </w:r>
    </w:p>
    <w:p w:rsidR="00F17DBC" w:rsidRDefault="00F17DBC" w:rsidP="00BD45B5">
      <w:pPr>
        <w:pStyle w:val="Bezriadkovania"/>
        <w:ind w:left="360"/>
        <w:rPr>
          <w:rStyle w:val="FontStyle34"/>
          <w:b/>
          <w:smallCaps/>
          <w:sz w:val="28"/>
          <w:szCs w:val="24"/>
        </w:rPr>
      </w:pPr>
    </w:p>
    <w:p w:rsidR="00F17DBC" w:rsidRPr="00F17DBC" w:rsidRDefault="00F17DBC" w:rsidP="00F17DBC">
      <w:pPr>
        <w:pStyle w:val="Bezriadkovania"/>
        <w:ind w:left="360"/>
        <w:jc w:val="center"/>
        <w:rPr>
          <w:rStyle w:val="FontStyle34"/>
          <w:smallCaps/>
          <w:sz w:val="24"/>
          <w:szCs w:val="24"/>
        </w:rPr>
      </w:pPr>
      <w:r w:rsidRPr="00F17DBC">
        <w:rPr>
          <w:rStyle w:val="FontStyle34"/>
          <w:smallCaps/>
          <w:sz w:val="24"/>
          <w:szCs w:val="24"/>
        </w:rPr>
        <w:t xml:space="preserve">doc. Ing. Jana </w:t>
      </w:r>
      <w:proofErr w:type="spellStart"/>
      <w:r w:rsidRPr="00F17DBC">
        <w:rPr>
          <w:rStyle w:val="FontStyle34"/>
          <w:smallCaps/>
          <w:sz w:val="24"/>
          <w:szCs w:val="24"/>
        </w:rPr>
        <w:t>Burgerová</w:t>
      </w:r>
      <w:proofErr w:type="spellEnd"/>
      <w:r w:rsidRPr="00F17DBC">
        <w:rPr>
          <w:rStyle w:val="FontStyle34"/>
          <w:smallCaps/>
          <w:sz w:val="24"/>
          <w:szCs w:val="24"/>
        </w:rPr>
        <w:t>, PhD.</w:t>
      </w:r>
    </w:p>
    <w:p w:rsidR="00BD45B5" w:rsidRDefault="00BD45B5">
      <w:pPr>
        <w:spacing w:after="160" w:line="259" w:lineRule="auto"/>
        <w:rPr>
          <w:rStyle w:val="FontStyle34"/>
          <w:b/>
          <w:sz w:val="24"/>
          <w:szCs w:val="24"/>
        </w:rPr>
      </w:pPr>
      <w:r>
        <w:rPr>
          <w:rStyle w:val="FontStyle34"/>
          <w:b/>
          <w:sz w:val="24"/>
          <w:szCs w:val="24"/>
        </w:rPr>
        <w:br w:type="page"/>
      </w:r>
    </w:p>
    <w:p w:rsidR="00105A4E" w:rsidRPr="00EC706C" w:rsidRDefault="00105A4E" w:rsidP="00105A4E">
      <w:pPr>
        <w:pStyle w:val="Bezriadkovania"/>
        <w:rPr>
          <w:rStyle w:val="FontStyle34"/>
          <w:b/>
          <w:sz w:val="24"/>
          <w:szCs w:val="24"/>
        </w:rPr>
      </w:pPr>
      <w:r w:rsidRPr="00EC706C">
        <w:rPr>
          <w:rStyle w:val="FontStyle34"/>
          <w:b/>
          <w:sz w:val="24"/>
          <w:szCs w:val="24"/>
        </w:rPr>
        <w:lastRenderedPageBreak/>
        <w:t xml:space="preserve">Prehľad významných prednášok: </w:t>
      </w:r>
    </w:p>
    <w:p w:rsidR="00105A4E" w:rsidRDefault="00105A4E" w:rsidP="00105A4E">
      <w:pPr>
        <w:pStyle w:val="Bezriadkovania"/>
        <w:ind w:left="360"/>
        <w:rPr>
          <w:rStyle w:val="FontStyle34"/>
          <w:sz w:val="24"/>
          <w:szCs w:val="24"/>
        </w:rPr>
      </w:pPr>
    </w:p>
    <w:p w:rsidR="008B7E36" w:rsidRDefault="008B7E36" w:rsidP="00BD45B5">
      <w:pPr>
        <w:pStyle w:val="Odsekzoznamu"/>
        <w:numPr>
          <w:ilvl w:val="0"/>
          <w:numId w:val="2"/>
        </w:numPr>
        <w:spacing w:after="0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B7E36">
        <w:rPr>
          <w:rFonts w:ascii="Times New Roman" w:hAnsi="Times New Roman" w:cs="Times New Roman"/>
          <w:sz w:val="24"/>
          <w:szCs w:val="24"/>
        </w:rPr>
        <w:t>medzinárodná vedecká konferencia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7E36">
        <w:rPr>
          <w:rFonts w:ascii="Times New Roman" w:eastAsia="Times New Roman" w:hAnsi="Times New Roman" w:cs="Times New Roman"/>
          <w:sz w:val="24"/>
          <w:szCs w:val="24"/>
          <w:lang w:eastAsia="sk-SK"/>
        </w:rPr>
        <w:t>Dějiny</w:t>
      </w:r>
      <w:proofErr w:type="spellEnd"/>
      <w:r w:rsidRPr="008B7E3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8B7E36">
        <w:rPr>
          <w:rFonts w:ascii="Times New Roman" w:eastAsia="Times New Roman" w:hAnsi="Times New Roman" w:cs="Times New Roman"/>
          <w:sz w:val="24"/>
          <w:szCs w:val="24"/>
          <w:lang w:eastAsia="sk-SK"/>
        </w:rPr>
        <w:t>vědy</w:t>
      </w:r>
      <w:proofErr w:type="spellEnd"/>
      <w:r w:rsidRPr="008B7E3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8B7E36">
        <w:rPr>
          <w:rFonts w:ascii="Times New Roman" w:eastAsia="Times New Roman" w:hAnsi="Times New Roman" w:cs="Times New Roman"/>
          <w:sz w:val="24"/>
          <w:szCs w:val="24"/>
          <w:lang w:eastAsia="sk-SK"/>
        </w:rPr>
        <w:t>techniky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  <w:r w:rsidRPr="008B7E36">
        <w:rPr>
          <w:rFonts w:ascii="Times New Roman" w:eastAsia="Times New Roman" w:hAnsi="Times New Roman" w:cs="Times New Roman"/>
          <w:sz w:val="24"/>
          <w:szCs w:val="24"/>
          <w:lang w:eastAsia="sk-SK"/>
        </w:rPr>
        <w:t>Historický vývoj počítačovej techniky a jeho interpretácia 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8B7E36">
        <w:rPr>
          <w:rFonts w:ascii="Times New Roman" w:eastAsia="Times New Roman" w:hAnsi="Times New Roman" w:cs="Times New Roman"/>
          <w:sz w:val="24"/>
          <w:szCs w:val="24"/>
          <w:lang w:eastAsia="sk-SK"/>
        </w:rPr>
        <w:t>edukácii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Pr="008B7E3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Praha : Národní technické </w:t>
      </w:r>
      <w:proofErr w:type="spellStart"/>
      <w:r w:rsidRPr="008B7E36">
        <w:rPr>
          <w:rFonts w:ascii="Times New Roman" w:eastAsia="Times New Roman" w:hAnsi="Times New Roman" w:cs="Times New Roman"/>
          <w:sz w:val="24"/>
          <w:szCs w:val="24"/>
          <w:lang w:eastAsia="sk-SK"/>
        </w:rPr>
        <w:t>muzeum</w:t>
      </w:r>
      <w:proofErr w:type="spellEnd"/>
      <w:r w:rsidRPr="008B7E36">
        <w:rPr>
          <w:rFonts w:ascii="Times New Roman" w:eastAsia="Times New Roman" w:hAnsi="Times New Roman" w:cs="Times New Roman"/>
          <w:sz w:val="24"/>
          <w:szCs w:val="24"/>
          <w:lang w:eastAsia="sk-SK"/>
        </w:rPr>
        <w:t>, 2002</w:t>
      </w:r>
    </w:p>
    <w:p w:rsidR="008B7E36" w:rsidRDefault="00BD45B5" w:rsidP="00BD45B5">
      <w:pPr>
        <w:pStyle w:val="Odsekzoznamu"/>
        <w:numPr>
          <w:ilvl w:val="0"/>
          <w:numId w:val="2"/>
        </w:numPr>
        <w:spacing w:after="0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B7E36">
        <w:rPr>
          <w:rFonts w:ascii="Times New Roman" w:hAnsi="Times New Roman" w:cs="Times New Roman"/>
          <w:sz w:val="24"/>
          <w:szCs w:val="24"/>
        </w:rPr>
        <w:t xml:space="preserve">medzinárodná vedecká konferencia </w:t>
      </w:r>
      <w:r w:rsidR="008B7E36" w:rsidRPr="008B7E36">
        <w:rPr>
          <w:rFonts w:ascii="Times New Roman" w:hAnsi="Times New Roman" w:cs="Times New Roman"/>
          <w:sz w:val="24"/>
          <w:szCs w:val="24"/>
        </w:rPr>
        <w:t>Trendy technického vzdělávání 2004 : technická a informační výchova</w:t>
      </w:r>
      <w:r w:rsidR="008B7E36">
        <w:rPr>
          <w:rFonts w:ascii="Times New Roman" w:hAnsi="Times New Roman" w:cs="Times New Roman"/>
          <w:sz w:val="24"/>
          <w:szCs w:val="24"/>
        </w:rPr>
        <w:t>, Olomouc 2004</w:t>
      </w:r>
    </w:p>
    <w:p w:rsidR="008B7E36" w:rsidRPr="000E3A69" w:rsidRDefault="008B7E36" w:rsidP="000E3A69">
      <w:pPr>
        <w:pStyle w:val="Odsekzoznamu"/>
        <w:numPr>
          <w:ilvl w:val="0"/>
          <w:numId w:val="2"/>
        </w:numPr>
        <w:spacing w:after="0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B7E36">
        <w:rPr>
          <w:rFonts w:ascii="Times New Roman" w:hAnsi="Times New Roman" w:cs="Times New Roman"/>
          <w:sz w:val="24"/>
          <w:szCs w:val="24"/>
        </w:rPr>
        <w:t xml:space="preserve">medzinárodná vedecká konferencia </w:t>
      </w:r>
      <w:r w:rsidRPr="008B7E36">
        <w:rPr>
          <w:rFonts w:ascii="Times New Roman" w:eastAsia="Times New Roman" w:hAnsi="Times New Roman" w:cs="Times New Roman"/>
          <w:sz w:val="24"/>
          <w:szCs w:val="24"/>
          <w:lang w:eastAsia="sk-SK"/>
        </w:rPr>
        <w:t>Retrospektíva a perspektívy v edukácii.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E3A69" w:rsidRPr="008B7E36">
        <w:rPr>
          <w:rFonts w:ascii="Times New Roman" w:eastAsia="Times New Roman" w:hAnsi="Times New Roman" w:cs="Times New Roman"/>
          <w:sz w:val="24"/>
          <w:szCs w:val="24"/>
          <w:lang w:eastAsia="sk-SK"/>
        </w:rPr>
        <w:t>Univerzita Konštantína Filozofa v Nitre, Pedagogická fakulta</w:t>
      </w:r>
      <w:r w:rsidR="000E3A69">
        <w:rPr>
          <w:rFonts w:ascii="Times New Roman" w:eastAsia="Times New Roman" w:hAnsi="Times New Roman" w:cs="Times New Roman"/>
          <w:sz w:val="24"/>
          <w:szCs w:val="24"/>
          <w:lang w:eastAsia="sk-SK"/>
        </w:rPr>
        <w:t>, Nitra 2005</w:t>
      </w:r>
    </w:p>
    <w:p w:rsidR="00BD45B5" w:rsidRDefault="00BD45B5" w:rsidP="00BD45B5">
      <w:pPr>
        <w:pStyle w:val="Odsekzoznamu"/>
        <w:numPr>
          <w:ilvl w:val="0"/>
          <w:numId w:val="2"/>
        </w:numPr>
        <w:spacing w:after="0"/>
        <w:ind w:left="567" w:hanging="283"/>
        <w:rPr>
          <w:rFonts w:ascii="Times New Roman" w:hAnsi="Times New Roman" w:cs="Times New Roman"/>
          <w:sz w:val="24"/>
          <w:szCs w:val="24"/>
        </w:rPr>
      </w:pPr>
      <w:r w:rsidRPr="008B7E36">
        <w:rPr>
          <w:rFonts w:ascii="Times New Roman" w:hAnsi="Times New Roman" w:cs="Times New Roman"/>
          <w:sz w:val="24"/>
          <w:szCs w:val="24"/>
        </w:rPr>
        <w:t>Metodický deň učiteľov - Inovatívne formy a metódy práce v odbornom učilišti a praktickej škole, MPC a KŠÚ Košice, 2010</w:t>
      </w:r>
    </w:p>
    <w:p w:rsidR="00A66CB9" w:rsidRPr="008B7E36" w:rsidRDefault="00A66CB9" w:rsidP="00BD45B5">
      <w:pPr>
        <w:pStyle w:val="Odsekzoznamu"/>
        <w:numPr>
          <w:ilvl w:val="0"/>
          <w:numId w:val="2"/>
        </w:numPr>
        <w:spacing w:after="0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Národná konferencia </w:t>
      </w:r>
      <w:proofErr w:type="spellStart"/>
      <w:r>
        <w:rPr>
          <w:rFonts w:ascii="Times New Roman" w:hAnsi="Times New Roman" w:cs="Times New Roman"/>
          <w:sz w:val="24"/>
          <w:szCs w:val="24"/>
        </w:rPr>
        <w:t>eTwinning</w:t>
      </w:r>
      <w:proofErr w:type="spellEnd"/>
      <w:r>
        <w:rPr>
          <w:rFonts w:ascii="Times New Roman" w:hAnsi="Times New Roman" w:cs="Times New Roman"/>
          <w:sz w:val="24"/>
          <w:szCs w:val="24"/>
        </w:rPr>
        <w:t>, národná cena za najlepší projekt, Žilina, 2010</w:t>
      </w:r>
    </w:p>
    <w:p w:rsidR="00BD45B5" w:rsidRPr="00BD45B5" w:rsidRDefault="00BD45B5" w:rsidP="00BD45B5">
      <w:pPr>
        <w:pStyle w:val="Odsekzoznamu"/>
        <w:numPr>
          <w:ilvl w:val="0"/>
          <w:numId w:val="2"/>
        </w:numPr>
        <w:spacing w:after="0"/>
        <w:ind w:left="567" w:hanging="283"/>
        <w:rPr>
          <w:rFonts w:ascii="Times New Roman" w:hAnsi="Times New Roman" w:cs="Times New Roman"/>
          <w:sz w:val="24"/>
          <w:szCs w:val="24"/>
        </w:rPr>
      </w:pPr>
      <w:r w:rsidRPr="00BD45B5">
        <w:rPr>
          <w:rFonts w:ascii="Times New Roman" w:hAnsi="Times New Roman" w:cs="Times New Roman"/>
          <w:sz w:val="24"/>
          <w:szCs w:val="24"/>
        </w:rPr>
        <w:t xml:space="preserve">medzinárodná vedecká konferencia Vybrané aspekty kvality vzdelávania na PU. In: Komplexnosť a integrita v predprimárnej, primárnej a špeciálnej edukácii. PF PU, Prešov, 2012. ISBN 978-80-555-0664-7 </w:t>
      </w:r>
    </w:p>
    <w:p w:rsidR="00F17DBC" w:rsidRPr="00F17DBC" w:rsidRDefault="00BD45B5" w:rsidP="00F17DBC">
      <w:pPr>
        <w:pStyle w:val="Odsekzoznamu"/>
        <w:numPr>
          <w:ilvl w:val="0"/>
          <w:numId w:val="2"/>
        </w:numPr>
        <w:spacing w:after="0"/>
        <w:ind w:left="567" w:hanging="283"/>
        <w:rPr>
          <w:rFonts w:ascii="Times New Roman" w:hAnsi="Times New Roman" w:cs="Times New Roman"/>
          <w:sz w:val="24"/>
          <w:szCs w:val="24"/>
        </w:rPr>
      </w:pPr>
      <w:r w:rsidRPr="00BD45B5">
        <w:rPr>
          <w:rFonts w:ascii="Times New Roman" w:hAnsi="Times New Roman" w:cs="Times New Roman"/>
          <w:sz w:val="24"/>
          <w:szCs w:val="24"/>
        </w:rPr>
        <w:t xml:space="preserve">medzinárodná vedecká konferencia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Edukacja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wczesnoszkolna-egzemplifikacje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praktyce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 xml:space="preserve">. O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kwalifikacji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wyksztalcenia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realizowanego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pośrednictwem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technologii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 xml:space="preserve">, PWSZ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Chelm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 xml:space="preserve">, 2013 </w:t>
      </w:r>
    </w:p>
    <w:p w:rsidR="00BD45B5" w:rsidRDefault="00BD45B5" w:rsidP="00BD45B5">
      <w:pPr>
        <w:pStyle w:val="Odsekzoznamu"/>
        <w:numPr>
          <w:ilvl w:val="0"/>
          <w:numId w:val="2"/>
        </w:numPr>
        <w:spacing w:after="0"/>
        <w:ind w:left="567" w:hanging="283"/>
        <w:rPr>
          <w:rFonts w:ascii="Times New Roman" w:hAnsi="Times New Roman" w:cs="Times New Roman"/>
          <w:sz w:val="24"/>
          <w:szCs w:val="24"/>
        </w:rPr>
      </w:pPr>
      <w:r w:rsidRPr="00BD45B5">
        <w:rPr>
          <w:rFonts w:ascii="Times New Roman" w:hAnsi="Times New Roman" w:cs="Times New Roman"/>
          <w:sz w:val="24"/>
          <w:szCs w:val="24"/>
        </w:rPr>
        <w:t>medzinárodná vedecká konferencia Univerzita v kontexte zmien. Pedagogická fakulta Prešovskej univerzity v kontexte vysokoškolského vzdelávania v Prešove, PU v Prešove, 2013</w:t>
      </w:r>
    </w:p>
    <w:p w:rsidR="000E3A69" w:rsidRPr="000E3A69" w:rsidRDefault="000E3A69" w:rsidP="000E3A69">
      <w:pPr>
        <w:pStyle w:val="Odsekzoznamu"/>
        <w:numPr>
          <w:ilvl w:val="0"/>
          <w:numId w:val="2"/>
        </w:numPr>
        <w:spacing w:after="0"/>
        <w:ind w:left="567" w:hanging="283"/>
        <w:rPr>
          <w:rFonts w:ascii="Times New Roman" w:hAnsi="Times New Roman" w:cs="Times New Roman"/>
          <w:sz w:val="24"/>
          <w:szCs w:val="24"/>
        </w:rPr>
      </w:pPr>
      <w:r w:rsidRPr="00BD45B5">
        <w:rPr>
          <w:rFonts w:ascii="Times New Roman" w:hAnsi="Times New Roman" w:cs="Times New Roman"/>
          <w:sz w:val="24"/>
          <w:szCs w:val="24"/>
        </w:rPr>
        <w:t>medzinárodná vedecká konferencia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3A69">
        <w:rPr>
          <w:rFonts w:ascii="Times New Roman" w:hAnsi="Times New Roman" w:cs="Times New Roman"/>
        </w:rPr>
        <w:t xml:space="preserve">Pedagogika </w:t>
      </w:r>
      <w:proofErr w:type="spellStart"/>
      <w:r w:rsidRPr="000E3A69">
        <w:rPr>
          <w:rFonts w:ascii="Times New Roman" w:hAnsi="Times New Roman" w:cs="Times New Roman"/>
        </w:rPr>
        <w:t>przedszkolna</w:t>
      </w:r>
      <w:proofErr w:type="spellEnd"/>
      <w:r w:rsidRPr="000E3A69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> </w:t>
      </w:r>
      <w:proofErr w:type="spellStart"/>
      <w:r w:rsidRPr="000E3A69">
        <w:rPr>
          <w:rFonts w:ascii="Times New Roman" w:hAnsi="Times New Roman" w:cs="Times New Roman"/>
        </w:rPr>
        <w:t>wczesnoszkolna</w:t>
      </w:r>
      <w:proofErr w:type="spellEnd"/>
      <w:r>
        <w:rPr>
          <w:rFonts w:ascii="Times New Roman" w:hAnsi="Times New Roman" w:cs="Times New Roman"/>
        </w:rPr>
        <w:t xml:space="preserve">,  </w:t>
      </w:r>
      <w:proofErr w:type="spellStart"/>
      <w:r w:rsidRPr="000E3A69">
        <w:rPr>
          <w:rFonts w:ascii="Times New Roman" w:hAnsi="Times New Roman" w:cs="Times New Roman"/>
          <w:sz w:val="24"/>
          <w:szCs w:val="24"/>
        </w:rPr>
        <w:t>Young</w:t>
      </w:r>
      <w:proofErr w:type="spellEnd"/>
      <w:r w:rsidRPr="000E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A69">
        <w:rPr>
          <w:rFonts w:ascii="Times New Roman" w:hAnsi="Times New Roman" w:cs="Times New Roman"/>
          <w:sz w:val="24"/>
          <w:szCs w:val="24"/>
        </w:rPr>
        <w:t>learners</w:t>
      </w:r>
      <w:proofErr w:type="spellEnd"/>
      <w:r w:rsidRPr="000E3A6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0E3A69">
        <w:rPr>
          <w:rFonts w:ascii="Times New Roman" w:hAnsi="Times New Roman" w:cs="Times New Roman"/>
          <w:sz w:val="24"/>
          <w:szCs w:val="24"/>
        </w:rPr>
        <w:t>drama</w:t>
      </w:r>
      <w:proofErr w:type="spellEnd"/>
      <w:r w:rsidRPr="000E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A69">
        <w:rPr>
          <w:rFonts w:ascii="Times New Roman" w:hAnsi="Times New Roman" w:cs="Times New Roman"/>
          <w:sz w:val="24"/>
          <w:szCs w:val="24"/>
        </w:rPr>
        <w:t>technique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English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</w:rPr>
        <w:t>Krakow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0E3A69">
        <w:rPr>
          <w:rFonts w:ascii="Times New Roman" w:hAnsi="Times New Roman" w:cs="Times New Roman"/>
          <w:sz w:val="24"/>
          <w:szCs w:val="24"/>
        </w:rPr>
        <w:t>2013</w:t>
      </w:r>
    </w:p>
    <w:p w:rsidR="00BD45B5" w:rsidRPr="00BD45B5" w:rsidRDefault="00BD45B5" w:rsidP="00BD45B5">
      <w:pPr>
        <w:pStyle w:val="Odsekzoznamu"/>
        <w:numPr>
          <w:ilvl w:val="0"/>
          <w:numId w:val="2"/>
        </w:numPr>
        <w:spacing w:after="0"/>
        <w:ind w:left="567" w:hanging="283"/>
        <w:rPr>
          <w:rFonts w:ascii="Times New Roman" w:hAnsi="Times New Roman" w:cs="Times New Roman"/>
          <w:sz w:val="24"/>
          <w:szCs w:val="24"/>
        </w:rPr>
      </w:pPr>
      <w:r w:rsidRPr="00BD45B5">
        <w:rPr>
          <w:rFonts w:ascii="Times New Roman" w:hAnsi="Times New Roman" w:cs="Times New Roman"/>
          <w:sz w:val="24"/>
          <w:szCs w:val="24"/>
        </w:rPr>
        <w:t xml:space="preserve">medzinárodná vedecká konferencia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Edukacija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wsp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>´´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olbycia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 xml:space="preserve"> i 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wspóldzialania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 xml:space="preserve">, PWSZ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Raciborz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>, Digitálna generácia a vybrané otázky kvality vzdelávania, 2014</w:t>
      </w:r>
    </w:p>
    <w:p w:rsidR="00BD45B5" w:rsidRPr="00BD45B5" w:rsidRDefault="00BD45B5" w:rsidP="00BD45B5">
      <w:pPr>
        <w:pStyle w:val="Odsekzoznamu"/>
        <w:numPr>
          <w:ilvl w:val="0"/>
          <w:numId w:val="2"/>
        </w:numPr>
        <w:spacing w:after="0"/>
        <w:ind w:left="567" w:hanging="283"/>
        <w:rPr>
          <w:rFonts w:ascii="Times New Roman" w:hAnsi="Times New Roman" w:cs="Times New Roman"/>
          <w:sz w:val="24"/>
          <w:szCs w:val="24"/>
        </w:rPr>
      </w:pPr>
      <w:r w:rsidRPr="00BD45B5">
        <w:rPr>
          <w:rFonts w:ascii="Times New Roman" w:hAnsi="Times New Roman" w:cs="Times New Roman"/>
          <w:sz w:val="24"/>
          <w:szCs w:val="24"/>
        </w:rPr>
        <w:t>Vysokoškolské vzdelávanie učiteľov a pedagogická prax na Slovensku, UHK, Hradec Králové, 2015</w:t>
      </w:r>
    </w:p>
    <w:p w:rsidR="00BD45B5" w:rsidRPr="00BD45B5" w:rsidRDefault="00BD45B5" w:rsidP="00BD45B5">
      <w:pPr>
        <w:pStyle w:val="Odsekzoznamu"/>
        <w:numPr>
          <w:ilvl w:val="0"/>
          <w:numId w:val="2"/>
        </w:numPr>
        <w:spacing w:after="0"/>
        <w:ind w:left="567" w:hanging="283"/>
        <w:rPr>
          <w:rFonts w:ascii="Times New Roman" w:hAnsi="Times New Roman" w:cs="Times New Roman"/>
          <w:sz w:val="24"/>
          <w:szCs w:val="24"/>
        </w:rPr>
      </w:pPr>
      <w:r w:rsidRPr="00BD45B5">
        <w:rPr>
          <w:rFonts w:ascii="Times New Roman" w:hAnsi="Times New Roman" w:cs="Times New Roman"/>
          <w:sz w:val="24"/>
          <w:szCs w:val="24"/>
        </w:rPr>
        <w:t xml:space="preserve">medzinárodná vedecká konferencia Dobro a zlo. Internet a deti – možnosti a ohrozenia,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Universytet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Pedagogiczny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 xml:space="preserve"> im.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Komisji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edukaciji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narodowej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Krakowie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>, 2015</w:t>
      </w:r>
    </w:p>
    <w:p w:rsidR="00105A4E" w:rsidRPr="00BD45B5" w:rsidRDefault="00105A4E" w:rsidP="00BD45B5">
      <w:pPr>
        <w:spacing w:after="0"/>
        <w:ind w:left="426" w:hanging="284"/>
      </w:pPr>
    </w:p>
    <w:p w:rsidR="00105A4E" w:rsidRDefault="00105A4E" w:rsidP="00105A4E">
      <w:pPr>
        <w:ind w:right="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Výskumné pobyty: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 xml:space="preserve">1999,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Sheffield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Hallam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, PTH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Eindhoveen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, Holandsko (mesačný študijný pobyt, program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Tempus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>);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 xml:space="preserve">2002,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Jihočeská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univerzita České Budějovice, Pedagogická fakulta, Česká republika (učiteľská mobilita, program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Socrates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>/Erasmus);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 xml:space="preserve">2004, USA -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California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State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Northridge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>,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 xml:space="preserve">2011, Brusel –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MyUniversity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 xml:space="preserve">2013, Malta – EF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School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(mesačný pobyt)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2013, Japonsko, Japan Slovak Association Tokio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 xml:space="preserve">2014, Saint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Petersburgskyj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universitet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, Petrohrad, Pedagogická fakulta 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2014, Hradec Králové, UHK – pobyt odborného experta a konzultanta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 xml:space="preserve">2014, 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Krakow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, hosťujúci profesor -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Universytet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Pedagogiczny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im.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Komisji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edukaciji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narodowej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Krakowie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Pl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>.</w:t>
      </w:r>
    </w:p>
    <w:p w:rsid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lastRenderedPageBreak/>
        <w:t>2015, Hradec Králové - UHK – pobyt odborného experta a</w:t>
      </w:r>
      <w:r w:rsidR="00F048FD">
        <w:rPr>
          <w:rFonts w:ascii="Times New Roman" w:hAnsi="Times New Roman" w:cs="Times New Roman"/>
          <w:sz w:val="24"/>
          <w:szCs w:val="24"/>
        </w:rPr>
        <w:t> </w:t>
      </w:r>
      <w:r w:rsidRPr="00B2245E">
        <w:rPr>
          <w:rFonts w:ascii="Times New Roman" w:hAnsi="Times New Roman" w:cs="Times New Roman"/>
          <w:sz w:val="24"/>
          <w:szCs w:val="24"/>
        </w:rPr>
        <w:t>konzultanta</w:t>
      </w:r>
    </w:p>
    <w:p w:rsidR="00F048FD" w:rsidRPr="00F048FD" w:rsidRDefault="00F048FD" w:rsidP="00F048FD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048FD">
        <w:rPr>
          <w:rFonts w:ascii="Times New Roman" w:hAnsi="Times New Roman" w:cs="Times New Roman"/>
          <w:sz w:val="24"/>
          <w:szCs w:val="24"/>
        </w:rPr>
        <w:t xml:space="preserve">2015,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Krakow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, hosťujúci profesor -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Universytet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Pedagogiczny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 im.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Komisji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edukaciji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narodowej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Krakowie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Pl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>.</w:t>
      </w:r>
    </w:p>
    <w:p w:rsidR="00F048FD" w:rsidRPr="00F048FD" w:rsidRDefault="00F048FD" w:rsidP="00F048FD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048FD">
        <w:rPr>
          <w:rFonts w:ascii="Times New Roman" w:hAnsi="Times New Roman" w:cs="Times New Roman"/>
          <w:sz w:val="24"/>
          <w:szCs w:val="24"/>
        </w:rPr>
        <w:t xml:space="preserve">2016, Portugalsko,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Instituto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politecnico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 Porto (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Erazmus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>)</w:t>
      </w:r>
    </w:p>
    <w:p w:rsidR="00F048FD" w:rsidRPr="00F048FD" w:rsidRDefault="00F048FD" w:rsidP="00F048FD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048FD">
        <w:rPr>
          <w:rFonts w:ascii="Times New Roman" w:hAnsi="Times New Roman" w:cs="Times New Roman"/>
          <w:sz w:val="24"/>
          <w:szCs w:val="24"/>
        </w:rPr>
        <w:t xml:space="preserve">2016,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Krakow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, hosťujúci profesor -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Universytet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Pedagogiczny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 im.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Komisji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edukaciji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narodowej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Krakowie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Pl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>.</w:t>
      </w:r>
    </w:p>
    <w:p w:rsidR="00F048FD" w:rsidRPr="00F048FD" w:rsidRDefault="00F048FD" w:rsidP="00F048FD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048FD">
        <w:rPr>
          <w:rFonts w:ascii="Times New Roman" w:hAnsi="Times New Roman" w:cs="Times New Roman"/>
          <w:sz w:val="24"/>
          <w:szCs w:val="24"/>
        </w:rPr>
        <w:t xml:space="preserve">2017, Rím,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Vatican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Institut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Education</w:t>
      </w:r>
      <w:proofErr w:type="spellEnd"/>
    </w:p>
    <w:p w:rsidR="00F048FD" w:rsidRPr="00F048FD" w:rsidRDefault="00F048FD" w:rsidP="00F048FD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F048FD">
        <w:rPr>
          <w:rFonts w:ascii="Times New Roman" w:hAnsi="Times New Roman" w:cs="Times New Roman"/>
          <w:sz w:val="24"/>
          <w:szCs w:val="24"/>
        </w:rPr>
        <w:t xml:space="preserve">2017,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Krakow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, hosťujúci profesor -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Universytet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Pedagogiczny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 im.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Komisji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edukaciji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narodowej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Krakowie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48FD">
        <w:rPr>
          <w:rFonts w:ascii="Times New Roman" w:hAnsi="Times New Roman" w:cs="Times New Roman"/>
          <w:sz w:val="24"/>
          <w:szCs w:val="24"/>
        </w:rPr>
        <w:t>Pl</w:t>
      </w:r>
      <w:proofErr w:type="spellEnd"/>
      <w:r w:rsidRPr="00F048FD">
        <w:rPr>
          <w:rFonts w:ascii="Times New Roman" w:hAnsi="Times New Roman" w:cs="Times New Roman"/>
          <w:sz w:val="24"/>
          <w:szCs w:val="24"/>
        </w:rPr>
        <w:t>.</w:t>
      </w:r>
    </w:p>
    <w:p w:rsidR="00F048FD" w:rsidRPr="00B2245E" w:rsidRDefault="00F048FD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</w:p>
    <w:p w:rsidR="00B2245E" w:rsidRPr="0011711F" w:rsidRDefault="00B2245E" w:rsidP="00F17DBC">
      <w:pPr>
        <w:spacing w:after="0"/>
        <w:rPr>
          <w:sz w:val="24"/>
          <w:szCs w:val="24"/>
        </w:rPr>
      </w:pPr>
    </w:p>
    <w:p w:rsidR="00BD45B5" w:rsidRPr="00BD45B5" w:rsidRDefault="00105A4E" w:rsidP="00F048FD">
      <w:pPr>
        <w:ind w:right="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45B5" w:rsidRPr="00BD45B5">
        <w:rPr>
          <w:rFonts w:ascii="Times New Roman" w:hAnsi="Times New Roman" w:cs="Times New Roman"/>
          <w:b/>
          <w:sz w:val="24"/>
          <w:szCs w:val="24"/>
        </w:rPr>
        <w:t>Ocenenia a iné významné aktivity:</w:t>
      </w:r>
    </w:p>
    <w:p w:rsidR="00BD45B5" w:rsidRPr="00BD45B5" w:rsidRDefault="00BD45B5" w:rsidP="00BD45B5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D45B5">
        <w:rPr>
          <w:rFonts w:ascii="Times New Roman" w:hAnsi="Times New Roman" w:cs="Times New Roman"/>
          <w:sz w:val="24"/>
          <w:szCs w:val="24"/>
        </w:rPr>
        <w:t>Cena dekana Pedagogickej fakulty Prešovskej univerzity „Za realizáciu a prípravu e-learningu na PF PU“, 2008</w:t>
      </w:r>
    </w:p>
    <w:p w:rsidR="00BD45B5" w:rsidRPr="00BD45B5" w:rsidRDefault="00BD45B5" w:rsidP="00BD45B5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D45B5">
        <w:rPr>
          <w:rFonts w:ascii="Times New Roman" w:hAnsi="Times New Roman" w:cs="Times New Roman"/>
          <w:sz w:val="24"/>
          <w:szCs w:val="24"/>
        </w:rPr>
        <w:t>Cena rektora Prešovskej univerzity „Pamätná plaketa pri príležitosti 15. výročia založenia PU“, 2012</w:t>
      </w:r>
    </w:p>
    <w:p w:rsidR="00BD45B5" w:rsidRPr="00BD45B5" w:rsidRDefault="00BD45B5" w:rsidP="00BD45B5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D45B5">
        <w:rPr>
          <w:rFonts w:ascii="Times New Roman" w:hAnsi="Times New Roman" w:cs="Times New Roman"/>
          <w:sz w:val="24"/>
          <w:szCs w:val="24"/>
        </w:rPr>
        <w:t>Národná cena za kvalitu CAF 2011 (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Common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Assessment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Framework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>), Úrad pre normalizáciu, metrológiu a skúšobníctvo SR, 2011</w:t>
      </w:r>
    </w:p>
    <w:p w:rsidR="00BD45B5" w:rsidRPr="00BD45B5" w:rsidRDefault="00BD45B5" w:rsidP="00BD45B5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D45B5">
        <w:rPr>
          <w:rFonts w:ascii="Times New Roman" w:hAnsi="Times New Roman" w:cs="Times New Roman"/>
          <w:sz w:val="24"/>
          <w:szCs w:val="24"/>
        </w:rPr>
        <w:t>Cena rektora Prešovskej univerzity „Za vedeckú monografiu vydanú v zahraničí v oblasti pedagogické vedy za rok 2013“</w:t>
      </w:r>
    </w:p>
    <w:p w:rsidR="00BD45B5" w:rsidRDefault="00BD45B5" w:rsidP="00BD45B5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D45B5">
        <w:rPr>
          <w:rFonts w:ascii="Times New Roman" w:hAnsi="Times New Roman" w:cs="Times New Roman"/>
          <w:sz w:val="24"/>
          <w:szCs w:val="24"/>
        </w:rPr>
        <w:t xml:space="preserve">Bronzová medaila rektora PU v Prešove za významný podiel na výsledkoch KA PU v Prešove </w:t>
      </w:r>
      <w:r w:rsidR="00860628">
        <w:rPr>
          <w:rFonts w:ascii="Times New Roman" w:hAnsi="Times New Roman" w:cs="Times New Roman"/>
          <w:sz w:val="24"/>
          <w:szCs w:val="24"/>
        </w:rPr>
        <w:t>–</w:t>
      </w:r>
      <w:r w:rsidRPr="00BD45B5">
        <w:rPr>
          <w:rFonts w:ascii="Times New Roman" w:hAnsi="Times New Roman" w:cs="Times New Roman"/>
          <w:sz w:val="24"/>
          <w:szCs w:val="24"/>
        </w:rPr>
        <w:t xml:space="preserve"> 2015</w:t>
      </w:r>
    </w:p>
    <w:p w:rsidR="00860628" w:rsidRPr="00BD45B5" w:rsidRDefault="00860628" w:rsidP="00BD45B5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D45B5">
        <w:rPr>
          <w:rFonts w:ascii="Times New Roman" w:hAnsi="Times New Roman" w:cs="Times New Roman"/>
          <w:sz w:val="24"/>
          <w:szCs w:val="24"/>
        </w:rPr>
        <w:t xml:space="preserve">Cena rektora Prešovskej univerzity „Pamätná plaketa pri príležitosti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BD45B5">
        <w:rPr>
          <w:rFonts w:ascii="Times New Roman" w:hAnsi="Times New Roman" w:cs="Times New Roman"/>
          <w:sz w:val="24"/>
          <w:szCs w:val="24"/>
        </w:rPr>
        <w:t>. výročia založenia PU“, 201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BD45B5" w:rsidRDefault="00BD45B5" w:rsidP="00BD45B5">
      <w:p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F17DBC" w:rsidRDefault="00F17DBC" w:rsidP="00BD45B5">
      <w:p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Správy o vyriešených vedeckovýskumných úlohách</w:t>
      </w:r>
    </w:p>
    <w:p w:rsidR="00F17DBC" w:rsidRDefault="00F17DBC" w:rsidP="00F17DBC">
      <w:pPr>
        <w:rPr>
          <w:rFonts w:ascii="Times New Roman" w:hAnsi="Times New Roman" w:cs="Times New Roman"/>
        </w:rPr>
      </w:pPr>
    </w:p>
    <w:p w:rsidR="00F17DBC" w:rsidRPr="00C85639" w:rsidRDefault="00F17DBC" w:rsidP="00F17DBC">
      <w:pPr>
        <w:jc w:val="both"/>
        <w:rPr>
          <w:rFonts w:ascii="Times New Roman" w:hAnsi="Times New Roman" w:cs="Times New Roman"/>
          <w:sz w:val="24"/>
          <w:szCs w:val="24"/>
        </w:rPr>
      </w:pPr>
      <w:r w:rsidRPr="00C85639">
        <w:rPr>
          <w:rFonts w:ascii="Times New Roman" w:hAnsi="Times New Roman" w:cs="Times New Roman"/>
          <w:sz w:val="24"/>
          <w:szCs w:val="24"/>
        </w:rPr>
        <w:t xml:space="preserve">Kompletná metodika merania kvality VŠ vzdelávania podľa modelu </w:t>
      </w:r>
      <w:proofErr w:type="spellStart"/>
      <w:r w:rsidRPr="00C85639">
        <w:rPr>
          <w:rFonts w:ascii="Times New Roman" w:hAnsi="Times New Roman" w:cs="Times New Roman"/>
          <w:sz w:val="24"/>
          <w:szCs w:val="24"/>
        </w:rPr>
        <w:t>Kirkpatrick</w:t>
      </w:r>
      <w:proofErr w:type="spellEnd"/>
      <w:r w:rsidRPr="00C85639">
        <w:rPr>
          <w:rFonts w:ascii="Times New Roman" w:hAnsi="Times New Roman" w:cs="Times New Roman"/>
          <w:sz w:val="24"/>
          <w:szCs w:val="24"/>
        </w:rPr>
        <w:t xml:space="preserve"> v študijnom programe Predškolská a elementárna pedagogika na Pedagogickej fakulte Prešovskej univerzity [elektronický zdroj] / Zodpovedný riešiteľ Jana </w:t>
      </w:r>
      <w:proofErr w:type="spellStart"/>
      <w:r w:rsidRPr="00C85639">
        <w:rPr>
          <w:rFonts w:ascii="Times New Roman" w:hAnsi="Times New Roman" w:cs="Times New Roman"/>
          <w:sz w:val="24"/>
          <w:szCs w:val="24"/>
        </w:rPr>
        <w:t>Burgerová</w:t>
      </w:r>
      <w:proofErr w:type="spellEnd"/>
      <w:r w:rsidRPr="00C85639">
        <w:rPr>
          <w:rFonts w:ascii="Times New Roman" w:hAnsi="Times New Roman" w:cs="Times New Roman"/>
          <w:sz w:val="24"/>
          <w:szCs w:val="24"/>
        </w:rPr>
        <w:t xml:space="preserve">; Recenzenti Martin </w:t>
      </w:r>
      <w:proofErr w:type="spellStart"/>
      <w:r w:rsidRPr="00C85639">
        <w:rPr>
          <w:rFonts w:ascii="Times New Roman" w:hAnsi="Times New Roman" w:cs="Times New Roman"/>
          <w:sz w:val="24"/>
          <w:szCs w:val="24"/>
        </w:rPr>
        <w:t>Bílek</w:t>
      </w:r>
      <w:proofErr w:type="spellEnd"/>
      <w:r w:rsidRPr="00C85639">
        <w:rPr>
          <w:rFonts w:ascii="Times New Roman" w:hAnsi="Times New Roman" w:cs="Times New Roman"/>
          <w:sz w:val="24"/>
          <w:szCs w:val="24"/>
        </w:rPr>
        <w:t xml:space="preserve">, Martina </w:t>
      </w:r>
      <w:proofErr w:type="spellStart"/>
      <w:r w:rsidRPr="00C85639">
        <w:rPr>
          <w:rFonts w:ascii="Times New Roman" w:hAnsi="Times New Roman" w:cs="Times New Roman"/>
          <w:sz w:val="24"/>
          <w:szCs w:val="24"/>
        </w:rPr>
        <w:t>Maněnová</w:t>
      </w:r>
      <w:proofErr w:type="spellEnd"/>
      <w:r w:rsidRPr="00C85639">
        <w:rPr>
          <w:rFonts w:ascii="Times New Roman" w:hAnsi="Times New Roman" w:cs="Times New Roman"/>
          <w:sz w:val="24"/>
          <w:szCs w:val="24"/>
        </w:rPr>
        <w:t>. - 1. vyd. - Prešov : Pedagogická fakulta Prešovskej univerzity v Prešove, 2016, ISBN 978-80-555-1607-3.</w:t>
      </w:r>
    </w:p>
    <w:p w:rsidR="00F17DBC" w:rsidRPr="00C85639" w:rsidRDefault="00F17DBC" w:rsidP="00F17DBC">
      <w:pPr>
        <w:jc w:val="both"/>
        <w:rPr>
          <w:rFonts w:ascii="Times New Roman" w:hAnsi="Times New Roman" w:cs="Times New Roman"/>
          <w:sz w:val="24"/>
          <w:szCs w:val="24"/>
        </w:rPr>
      </w:pPr>
      <w:r w:rsidRPr="00C85639">
        <w:rPr>
          <w:rFonts w:ascii="Times New Roman" w:hAnsi="Times New Roman" w:cs="Times New Roman"/>
          <w:sz w:val="24"/>
          <w:szCs w:val="24"/>
        </w:rPr>
        <w:t xml:space="preserve">Kompletná metodika merania kvality VŠ vzdelávania podľa modelu </w:t>
      </w:r>
      <w:proofErr w:type="spellStart"/>
      <w:r w:rsidRPr="00C85639">
        <w:rPr>
          <w:rFonts w:ascii="Times New Roman" w:hAnsi="Times New Roman" w:cs="Times New Roman"/>
          <w:sz w:val="24"/>
          <w:szCs w:val="24"/>
        </w:rPr>
        <w:t>Kirkpatrick</w:t>
      </w:r>
      <w:proofErr w:type="spellEnd"/>
      <w:r w:rsidRPr="00C85639">
        <w:rPr>
          <w:rFonts w:ascii="Times New Roman" w:hAnsi="Times New Roman" w:cs="Times New Roman"/>
          <w:sz w:val="24"/>
          <w:szCs w:val="24"/>
        </w:rPr>
        <w:t xml:space="preserve"> v študijnom programe Učiteľstvo pre primárne vzdelávanie na Pedagogickej fakulte Prešovskej univerzity [elektronický zdroj] / Zodpovedný riešiteľ Jana </w:t>
      </w:r>
      <w:proofErr w:type="spellStart"/>
      <w:r w:rsidRPr="00C85639">
        <w:rPr>
          <w:rFonts w:ascii="Times New Roman" w:hAnsi="Times New Roman" w:cs="Times New Roman"/>
          <w:sz w:val="24"/>
          <w:szCs w:val="24"/>
        </w:rPr>
        <w:t>Burgerová</w:t>
      </w:r>
      <w:proofErr w:type="spellEnd"/>
      <w:r w:rsidRPr="00C85639">
        <w:rPr>
          <w:rFonts w:ascii="Times New Roman" w:hAnsi="Times New Roman" w:cs="Times New Roman"/>
          <w:sz w:val="24"/>
          <w:szCs w:val="24"/>
        </w:rPr>
        <w:t xml:space="preserve">; Recenzenti Martin </w:t>
      </w:r>
      <w:proofErr w:type="spellStart"/>
      <w:r w:rsidRPr="00C85639">
        <w:rPr>
          <w:rFonts w:ascii="Times New Roman" w:hAnsi="Times New Roman" w:cs="Times New Roman"/>
          <w:sz w:val="24"/>
          <w:szCs w:val="24"/>
        </w:rPr>
        <w:t>Bílek</w:t>
      </w:r>
      <w:proofErr w:type="spellEnd"/>
      <w:r w:rsidRPr="00C85639">
        <w:rPr>
          <w:rFonts w:ascii="Times New Roman" w:hAnsi="Times New Roman" w:cs="Times New Roman"/>
          <w:sz w:val="24"/>
          <w:szCs w:val="24"/>
        </w:rPr>
        <w:t xml:space="preserve">, Martina </w:t>
      </w:r>
      <w:proofErr w:type="spellStart"/>
      <w:r w:rsidRPr="00C85639">
        <w:rPr>
          <w:rFonts w:ascii="Times New Roman" w:hAnsi="Times New Roman" w:cs="Times New Roman"/>
          <w:sz w:val="24"/>
          <w:szCs w:val="24"/>
        </w:rPr>
        <w:t>Maněnová</w:t>
      </w:r>
      <w:proofErr w:type="spellEnd"/>
      <w:r w:rsidRPr="00C85639">
        <w:rPr>
          <w:rFonts w:ascii="Times New Roman" w:hAnsi="Times New Roman" w:cs="Times New Roman"/>
          <w:sz w:val="24"/>
          <w:szCs w:val="24"/>
        </w:rPr>
        <w:t>. - 1. vyd. - Prešov : Pedagogická fakulta Prešovskej univerzity v Prešove, 2016. ISBN 978-80-555-1608-0. PF 119/16</w:t>
      </w:r>
      <w:r w:rsidR="00565FA1" w:rsidRPr="00C85639">
        <w:rPr>
          <w:rFonts w:ascii="Times New Roman" w:hAnsi="Times New Roman" w:cs="Times New Roman"/>
          <w:sz w:val="24"/>
          <w:szCs w:val="24"/>
        </w:rPr>
        <w:t>.</w:t>
      </w:r>
    </w:p>
    <w:p w:rsidR="00F17DBC" w:rsidRPr="00C85639" w:rsidRDefault="00F17DBC" w:rsidP="00C8563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C8563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Predkladané správy</w:t>
      </w:r>
      <w:r w:rsidR="00565FA1" w:rsidRPr="00C8563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o aplikácii systému kvality na PF PU sú venované zavedeniu </w:t>
      </w:r>
      <w:r w:rsidRPr="00C8563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e-learningu </w:t>
      </w:r>
      <w:r w:rsidR="00565FA1" w:rsidRPr="00C8563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s uplatnením</w:t>
      </w:r>
      <w:r w:rsidRPr="00C8563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tzv. </w:t>
      </w:r>
      <w:proofErr w:type="spellStart"/>
      <w:r w:rsidRPr="00C8563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Kirkpatrickov</w:t>
      </w:r>
      <w:r w:rsidR="00565FA1" w:rsidRPr="00C8563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ho</w:t>
      </w:r>
      <w:proofErr w:type="spellEnd"/>
      <w:r w:rsidRPr="00C8563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model</w:t>
      </w:r>
      <w:r w:rsidR="00565FA1" w:rsidRPr="00C8563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u</w:t>
      </w:r>
      <w:r w:rsidRPr="00C8563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r w:rsidR="00565FA1" w:rsidRPr="00C8563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ktorý sa zameriava na </w:t>
      </w:r>
      <w:r w:rsidRPr="00C8563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hodnotenie štyroch sfér/stupňov:</w:t>
      </w:r>
      <w:r w:rsidR="00565FA1" w:rsidRPr="00C8563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reakcia, vyučovanie, chovanie, výsledky a očakávania.</w:t>
      </w:r>
      <w:r w:rsidR="00C85639" w:rsidRPr="00C8563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Rozsiahly výskum sa zameral na študentov vybraných predmetov v Bc aj v Mgr. stupni oboch najmasívnejších študijných programov na PF PU – predškolská a elementárna pedagogika a učiteľstvo </w:t>
      </w:r>
      <w:r w:rsidR="00C8563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pre </w:t>
      </w:r>
      <w:r w:rsidR="00C8563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lastRenderedPageBreak/>
        <w:t>primárne vzdelávanie a poskytol nám v prevažnej miere pozitívnu spätnú väzbu na poskytované e-learningové vzdelávanie.</w:t>
      </w:r>
    </w:p>
    <w:p w:rsidR="00F17DBC" w:rsidRDefault="00F17DBC" w:rsidP="00F17DBC">
      <w:pPr>
        <w:rPr>
          <w:rFonts w:ascii="Times New Roman" w:hAnsi="Times New Roman" w:cs="Times New Roman"/>
          <w:b/>
          <w:sz w:val="24"/>
          <w:szCs w:val="24"/>
        </w:rPr>
      </w:pPr>
    </w:p>
    <w:p w:rsidR="00F17DBC" w:rsidRPr="00F17DBC" w:rsidRDefault="00BD45B5" w:rsidP="00F17DBC">
      <w:pPr>
        <w:rPr>
          <w:rFonts w:ascii="Times New Roman" w:hAnsi="Times New Roman" w:cs="Times New Roman"/>
        </w:rPr>
      </w:pPr>
      <w:r w:rsidRPr="00BD45B5">
        <w:rPr>
          <w:rFonts w:ascii="Times New Roman" w:hAnsi="Times New Roman" w:cs="Times New Roman"/>
          <w:b/>
          <w:sz w:val="24"/>
          <w:szCs w:val="24"/>
        </w:rPr>
        <w:t>Udelené patenty:</w:t>
      </w:r>
      <w:r w:rsidR="00F17DBC" w:rsidRPr="00F17DBC">
        <w:rPr>
          <w:rFonts w:ascii="Times New Roman" w:hAnsi="Times New Roman" w:cs="Times New Roman"/>
        </w:rPr>
        <w:t xml:space="preserve"> </w:t>
      </w:r>
    </w:p>
    <w:p w:rsidR="00BD45B5" w:rsidRPr="00BD45B5" w:rsidRDefault="00BD45B5" w:rsidP="00BD45B5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D45B5">
        <w:rPr>
          <w:rFonts w:ascii="Times New Roman" w:hAnsi="Times New Roman" w:cs="Times New Roman"/>
          <w:sz w:val="24"/>
          <w:szCs w:val="24"/>
        </w:rPr>
        <w:t xml:space="preserve">Tvarové riešenie programovacej jednotky riadiacich systémov. </w:t>
      </w:r>
      <w:r w:rsidRPr="00BD45B5">
        <w:rPr>
          <w:rFonts w:ascii="Times New Roman" w:hAnsi="Times New Roman" w:cs="Times New Roman"/>
          <w:b/>
          <w:sz w:val="24"/>
          <w:szCs w:val="24"/>
        </w:rPr>
        <w:t>Priemyselný vzor č. 19394</w:t>
      </w:r>
      <w:r w:rsidRPr="00BD45B5">
        <w:rPr>
          <w:rFonts w:ascii="Times New Roman" w:hAnsi="Times New Roman" w:cs="Times New Roman"/>
          <w:sz w:val="24"/>
          <w:szCs w:val="24"/>
        </w:rPr>
        <w:t>, na ktorý bolo vydané v roku 1989 osvedčenie Úradom pre vynálezy a objavy. Praha.</w:t>
      </w:r>
    </w:p>
    <w:p w:rsidR="00BD45B5" w:rsidRPr="00BD45B5" w:rsidRDefault="00BD45B5" w:rsidP="00BD45B5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D45B5">
        <w:rPr>
          <w:rFonts w:ascii="Times New Roman" w:hAnsi="Times New Roman" w:cs="Times New Roman"/>
          <w:sz w:val="24"/>
          <w:szCs w:val="24"/>
        </w:rPr>
        <w:t xml:space="preserve">Tvarové riešenie pohybovej jednotky riadiacich systémov </w:t>
      </w:r>
      <w:proofErr w:type="spellStart"/>
      <w:r w:rsidRPr="00BD45B5">
        <w:rPr>
          <w:rFonts w:ascii="Times New Roman" w:hAnsi="Times New Roman" w:cs="Times New Roman"/>
          <w:sz w:val="24"/>
          <w:szCs w:val="24"/>
        </w:rPr>
        <w:t>tr</w:t>
      </w:r>
      <w:proofErr w:type="spellEnd"/>
      <w:r w:rsidRPr="00BD45B5">
        <w:rPr>
          <w:rFonts w:ascii="Times New Roman" w:hAnsi="Times New Roman" w:cs="Times New Roman"/>
          <w:sz w:val="24"/>
          <w:szCs w:val="24"/>
        </w:rPr>
        <w:t xml:space="preserve">. 15/99.15. </w:t>
      </w:r>
      <w:r w:rsidRPr="00BD45B5">
        <w:rPr>
          <w:rFonts w:ascii="Times New Roman" w:hAnsi="Times New Roman" w:cs="Times New Roman"/>
          <w:b/>
          <w:sz w:val="24"/>
          <w:szCs w:val="24"/>
        </w:rPr>
        <w:t>Priemyselný vzor č. 19037</w:t>
      </w:r>
      <w:r w:rsidRPr="00BD45B5">
        <w:rPr>
          <w:rFonts w:ascii="Times New Roman" w:hAnsi="Times New Roman" w:cs="Times New Roman"/>
          <w:sz w:val="24"/>
          <w:szCs w:val="24"/>
        </w:rPr>
        <w:t>, na ktorý bolo vydané v roku 1988 osvedčenie Úradom pre vynálezy a objavy. Praha</w:t>
      </w:r>
    </w:p>
    <w:p w:rsidR="00BD45B5" w:rsidRPr="00BD45B5" w:rsidRDefault="00BD45B5" w:rsidP="00BD45B5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BD45B5" w:rsidRPr="00BD45B5" w:rsidRDefault="00BD45B5" w:rsidP="00BD45B5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D45B5">
        <w:rPr>
          <w:rFonts w:ascii="Times New Roman" w:hAnsi="Times New Roman" w:cs="Times New Roman"/>
          <w:b/>
          <w:sz w:val="24"/>
          <w:szCs w:val="24"/>
        </w:rPr>
        <w:t>Súdna znalkyňa</w:t>
      </w:r>
      <w:r w:rsidRPr="00BD45B5">
        <w:rPr>
          <w:rFonts w:ascii="Times New Roman" w:hAnsi="Times New Roman" w:cs="Times New Roman"/>
          <w:sz w:val="24"/>
          <w:szCs w:val="24"/>
        </w:rPr>
        <w:t xml:space="preserve"> v odbore: Elektrotechnika slaboprúdová vymenovaná Ministerstvom spravodlivosti SR v Bratislava, zapísaná pod. č. 17569/2000 pre odvetvie:</w:t>
      </w:r>
    </w:p>
    <w:p w:rsidR="00BD45B5" w:rsidRPr="00BD45B5" w:rsidRDefault="00BD45B5" w:rsidP="00BD45B5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D45B5">
        <w:rPr>
          <w:rFonts w:ascii="Times New Roman" w:hAnsi="Times New Roman" w:cs="Times New Roman"/>
          <w:sz w:val="24"/>
          <w:szCs w:val="24"/>
        </w:rPr>
        <w:t xml:space="preserve">- Výpočtová technika. </w:t>
      </w:r>
    </w:p>
    <w:p w:rsidR="00BD45B5" w:rsidRPr="00BD45B5" w:rsidRDefault="00BD45B5" w:rsidP="00BD45B5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D45B5">
        <w:rPr>
          <w:rFonts w:ascii="Times New Roman" w:hAnsi="Times New Roman" w:cs="Times New Roman"/>
          <w:sz w:val="24"/>
          <w:szCs w:val="24"/>
        </w:rPr>
        <w:t>- Počítačové programy – softvér (2005-2009)</w:t>
      </w:r>
    </w:p>
    <w:p w:rsidR="00105A4E" w:rsidRPr="00EC706C" w:rsidRDefault="00105A4E" w:rsidP="00105A4E">
      <w:pPr>
        <w:ind w:right="4"/>
        <w:jc w:val="both"/>
        <w:rPr>
          <w:rFonts w:ascii="Times New Roman" w:hAnsi="Times New Roman" w:cs="Times New Roman"/>
          <w:sz w:val="24"/>
          <w:szCs w:val="24"/>
        </w:rPr>
      </w:pPr>
    </w:p>
    <w:p w:rsidR="00105A4E" w:rsidRPr="00EC706C" w:rsidRDefault="00BD45B5" w:rsidP="00105A4E">
      <w:pPr>
        <w:ind w:right="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Iná</w:t>
      </w:r>
      <w:r w:rsidR="00105A4E" w:rsidRPr="00EC706C">
        <w:rPr>
          <w:rFonts w:ascii="Times New Roman" w:hAnsi="Times New Roman" w:cs="Times New Roman"/>
          <w:b/>
          <w:sz w:val="24"/>
          <w:szCs w:val="24"/>
        </w:rPr>
        <w:t xml:space="preserve"> expertná činnosť:</w:t>
      </w:r>
    </w:p>
    <w:p w:rsidR="00BD45B5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Expert</w:t>
      </w:r>
      <w:r w:rsidR="00BD45B5" w:rsidRPr="00B2245E">
        <w:rPr>
          <w:rFonts w:ascii="Times New Roman" w:hAnsi="Times New Roman" w:cs="Times New Roman"/>
          <w:sz w:val="24"/>
          <w:szCs w:val="24"/>
        </w:rPr>
        <w:t xml:space="preserve"> implementácie hodnotenia kvality CAF (</w:t>
      </w:r>
      <w:proofErr w:type="spellStart"/>
      <w:r w:rsidR="00BD45B5" w:rsidRPr="00B2245E">
        <w:rPr>
          <w:rFonts w:ascii="Times New Roman" w:hAnsi="Times New Roman" w:cs="Times New Roman"/>
          <w:sz w:val="24"/>
          <w:szCs w:val="24"/>
        </w:rPr>
        <w:t>Common</w:t>
      </w:r>
      <w:proofErr w:type="spellEnd"/>
      <w:r w:rsidR="00BD45B5" w:rsidRPr="00B2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5B5" w:rsidRPr="00B2245E">
        <w:rPr>
          <w:rFonts w:ascii="Times New Roman" w:hAnsi="Times New Roman" w:cs="Times New Roman"/>
          <w:sz w:val="24"/>
          <w:szCs w:val="24"/>
        </w:rPr>
        <w:t>Assessment</w:t>
      </w:r>
      <w:proofErr w:type="spellEnd"/>
      <w:r w:rsidR="00BD45B5" w:rsidRPr="00B2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5B5" w:rsidRPr="00B2245E">
        <w:rPr>
          <w:rFonts w:ascii="Times New Roman" w:hAnsi="Times New Roman" w:cs="Times New Roman"/>
          <w:sz w:val="24"/>
          <w:szCs w:val="24"/>
        </w:rPr>
        <w:t>Framework</w:t>
      </w:r>
      <w:proofErr w:type="spellEnd"/>
      <w:r w:rsidR="00BD45B5" w:rsidRPr="00B2245E">
        <w:rPr>
          <w:rFonts w:ascii="Times New Roman" w:hAnsi="Times New Roman" w:cs="Times New Roman"/>
          <w:sz w:val="24"/>
          <w:szCs w:val="24"/>
        </w:rPr>
        <w:t>) na Prešovskej univerzite (2009-2011)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B2245E">
        <w:rPr>
          <w:rFonts w:ascii="Times New Roman" w:hAnsi="Times New Roman" w:cs="Times New Roman"/>
          <w:sz w:val="24"/>
          <w:szCs w:val="24"/>
        </w:rPr>
        <w:t>Garantka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a realizátorka implementácie modelu kvality a štandardov kvality do e-learningu na PF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Pu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v Prešove (2011- doteraz)</w:t>
      </w:r>
    </w:p>
    <w:p w:rsidR="00BD45B5" w:rsidRPr="00B2245E" w:rsidRDefault="00BD45B5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 xml:space="preserve">Garant a realizátor e-learningu na PF PU </w:t>
      </w:r>
      <w:r w:rsidR="00B2245E" w:rsidRPr="00B2245E">
        <w:rPr>
          <w:rFonts w:ascii="Times New Roman" w:hAnsi="Times New Roman" w:cs="Times New Roman"/>
          <w:sz w:val="24"/>
          <w:szCs w:val="24"/>
        </w:rPr>
        <w:t>(</w:t>
      </w:r>
      <w:r w:rsidRPr="00B2245E">
        <w:rPr>
          <w:rFonts w:ascii="Times New Roman" w:hAnsi="Times New Roman" w:cs="Times New Roman"/>
          <w:sz w:val="24"/>
          <w:szCs w:val="24"/>
        </w:rPr>
        <w:t xml:space="preserve">od r.2005 – </w:t>
      </w:r>
      <w:r w:rsidR="00B2245E" w:rsidRPr="00B2245E">
        <w:rPr>
          <w:rFonts w:ascii="Times New Roman" w:hAnsi="Times New Roman" w:cs="Times New Roman"/>
          <w:sz w:val="24"/>
          <w:szCs w:val="24"/>
        </w:rPr>
        <w:t xml:space="preserve">doteraz) - </w:t>
      </w:r>
      <w:r w:rsidRPr="00B2245E">
        <w:rPr>
          <w:rFonts w:ascii="Times New Roman" w:hAnsi="Times New Roman" w:cs="Times New Roman"/>
          <w:sz w:val="24"/>
          <w:szCs w:val="24"/>
        </w:rPr>
        <w:t xml:space="preserve">administrácia LMS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>, vytvorenie platformy e-learningu (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>, EKP) a koncepcia elektronických študijných zdrojov</w:t>
      </w:r>
    </w:p>
    <w:p w:rsidR="00BD45B5" w:rsidRPr="00B2245E" w:rsidRDefault="00BD45B5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Vyžiadané posudzovanie žiadostí o pridelenie grantu - grantová agentúra KEGA a VEGA, APVV.</w:t>
      </w:r>
    </w:p>
    <w:p w:rsidR="00BD45B5" w:rsidRPr="00B2245E" w:rsidRDefault="00BD45B5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A5D75">
        <w:rPr>
          <w:rFonts w:ascii="Times New Roman" w:hAnsi="Times New Roman" w:cs="Times New Roman"/>
          <w:sz w:val="24"/>
          <w:szCs w:val="24"/>
        </w:rPr>
        <w:t>Recenzná činnosť – knižné publikácie, monografie, vysokoškolské učebnice, vedecké zborníky, elektronické učebné texty.</w:t>
      </w:r>
    </w:p>
    <w:p w:rsidR="00105A4E" w:rsidRDefault="00105A4E" w:rsidP="00105A4E">
      <w:pPr>
        <w:ind w:right="4"/>
        <w:jc w:val="both"/>
      </w:pPr>
    </w:p>
    <w:p w:rsidR="00105A4E" w:rsidRPr="00115DFA" w:rsidRDefault="00105A4E" w:rsidP="00105A4E">
      <w:pPr>
        <w:pStyle w:val="Style21"/>
        <w:keepNext/>
        <w:widowControl/>
        <w:tabs>
          <w:tab w:val="left" w:pos="418"/>
        </w:tabs>
        <w:spacing w:line="240" w:lineRule="auto"/>
        <w:ind w:firstLine="0"/>
        <w:jc w:val="both"/>
        <w:rPr>
          <w:rStyle w:val="FontStyle42"/>
        </w:rPr>
      </w:pPr>
      <w:r w:rsidRPr="00115DFA">
        <w:rPr>
          <w:rStyle w:val="FontStyle42"/>
        </w:rPr>
        <w:t>Členstvo v domácich a medzinárodných mimovládnych orgánoch a organizáciách, redakčných radách</w:t>
      </w:r>
      <w:r>
        <w:rPr>
          <w:rStyle w:val="FontStyle42"/>
        </w:rPr>
        <w:t>:</w:t>
      </w:r>
      <w:bookmarkStart w:id="0" w:name="_GoBack"/>
      <w:bookmarkEnd w:id="0"/>
    </w:p>
    <w:p w:rsidR="00105A4E" w:rsidRPr="00115DFA" w:rsidRDefault="00105A4E" w:rsidP="00105A4E">
      <w:pPr>
        <w:pStyle w:val="Style26"/>
        <w:keepNext/>
        <w:widowControl/>
        <w:jc w:val="both"/>
      </w:pP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 xml:space="preserve">Predsedníčka vedeckej rady PF PU v Prešove (2011- doteraz) 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Členka vedeckej rady FŠ PU v Prešove (2012- doteraz)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Členka vedeckej rady FM PU v Prešove (2009 - 2012)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Členka vedeckej rady FVT TUKE Košice so sídlom v Prešove (2008 - 2012)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Členka redakčnej rady TV a Slovenský učiteľ (2009 – doteraz)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 xml:space="preserve">Podpredseda Správnej rady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Lingvokulturologického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a prekladateľsko-tlmočníckeho centra (2009-2011)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Predsedníčka Rady pre rozvoj, informatizáciu a hodnotenie kvality (2008-2011)Členka dozornej rady ARR Prešov (2008 - doteraz)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Predsedníčka pracovnej skupiny implementácie hodnotenia kvality CAF (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Common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Assessment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Framework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>) na Prešovskej univerzite (2009-2011)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lastRenderedPageBreak/>
        <w:t>Členka odborovej komisie doktorandského štúdia v študijnom odbore 1.1.5 predškolská a elementárna pedagogika na Pedagogickej fakulte Prešovskej univerzity (2011- doteraz)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Členka SOK pre doktorandské štúdium v študijnom odbore 75-56 Technológia vzdelávania PF UKF (2004-2005)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Členka akademického senátu PU Prešov (2006 - 2008)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predsedníctvo a členstvo v skúšobných komisiách na štátnych skúškach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členstvo v komisiách na rigoróznych skúškach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členstvo v komisiách na dizertačných skúškach a oponovanie písomných prác k dizertačnej skúške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členstvo v komisiách na obhajoby dizertačných prác a oponovanie dizertačných prác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členstvo v habilitačných komisiách a oponovanie habilitačných prác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tvorba a lektorovanie učebných textov určených pre informatiku, resp. IKT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 xml:space="preserve">Členka vedeckého výboru konferencie ETET 2013 -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Training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Engineering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Technology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. Konferencia je súčasťou International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Congress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Engineering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technology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– ICET 2013 (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Dubrovnik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Croatia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: 25th – 27th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June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2013 (</w:t>
      </w:r>
      <w:hyperlink r:id="rId8" w:tgtFrame="_blank" w:history="1">
        <w:r w:rsidRPr="00B2245E">
          <w:rPr>
            <w:rFonts w:ascii="Times New Roman" w:hAnsi="Times New Roman" w:cs="Times New Roman"/>
            <w:sz w:val="24"/>
            <w:szCs w:val="24"/>
          </w:rPr>
          <w:t>www.i-cet.org</w:t>
        </w:r>
      </w:hyperlink>
      <w:r w:rsidRPr="00B2245E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tgtFrame="_blank" w:history="1">
        <w:r w:rsidRPr="00B2245E">
          <w:rPr>
            <w:rFonts w:ascii="Times New Roman" w:hAnsi="Times New Roman" w:cs="Times New Roman"/>
            <w:sz w:val="24"/>
            <w:szCs w:val="24"/>
          </w:rPr>
          <w:t>http://www.i-cet.org/flyer.pdf</w:t>
        </w:r>
      </w:hyperlink>
      <w:r w:rsidRPr="00B2245E">
        <w:rPr>
          <w:rFonts w:ascii="Times New Roman" w:hAnsi="Times New Roman" w:cs="Times New Roman"/>
          <w:sz w:val="24"/>
          <w:szCs w:val="24"/>
        </w:rPr>
        <w:t xml:space="preserve">; </w:t>
      </w:r>
      <w:hyperlink r:id="rId10" w:tgtFrame="_blank" w:history="1">
        <w:r w:rsidRPr="00B2245E">
          <w:rPr>
            <w:rFonts w:ascii="Times New Roman" w:hAnsi="Times New Roman" w:cs="Times New Roman"/>
            <w:sz w:val="24"/>
            <w:szCs w:val="24"/>
          </w:rPr>
          <w:t>http://www.i-cet.org/brochure.pdf</w:t>
        </w:r>
      </w:hyperlink>
      <w:r w:rsidRPr="00B2245E">
        <w:rPr>
          <w:rFonts w:ascii="Times New Roman" w:hAnsi="Times New Roman" w:cs="Times New Roman"/>
          <w:sz w:val="24"/>
          <w:szCs w:val="24"/>
        </w:rPr>
        <w:t>.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 xml:space="preserve">Vedecká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garantka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konferencie Technológie vzdelávania v príprave učiteľov prírodovedných a technických predmetov – Prešov, 2011 – FHPV PU.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 xml:space="preserve">Editorka - Zborník: Implementácia moderných informačných a  komunikačných technológií do vyučovania biológie. In: Prírodné vedy a IKT -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supplementum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>. Prešov : 2004. 290 s. ISBN 80-8068-295-X.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Organizovanie vedeckých podujatí medzinárodného charakteru: XIII. DIDMATTECH 2000. Medzinárodná konferencia. Prešov, 2001 (členka organizačného výboru).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Členka vedeckého výboru konferencie „Súčasné trendy elektronického vzdelávania 2013“, FHPV 2013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Členka vedeckého výboru konferencie „Predprimárne vzdelávania v kontexte súčasných zmien“, OMEP, Košice, 2013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 xml:space="preserve">Predsedníčka vedeckého výboru konferencie Vybrané aspekty kvality vzdelávania na PU. In: Komplexnosť a integrita v predprimárnej, primárnej a špeciálnej edukácii. PF PU, Prešov, 2012. ISBN 978-80-555-0664-7 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Predsedníčka programového výboru medzinárodnej vedeckej konferencie UNINFOS 2011 – PREŠOV 2011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 xml:space="preserve">Členka vedeckého výboru medzinárodnej vedeckej konferencie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Edukacja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wczesnoszkolna-egzemplifikacje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praktyce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. PWSZ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Chelm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, 2013 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Členka vedeckého výboru medzinárodnej konferencie DIVAI 2013, FPV UKF Nitra,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>Členka vedeckého výboru medzinárodnej konferencie DIDMATTECH (2011- doteraz)</w:t>
      </w:r>
    </w:p>
    <w:p w:rsidR="00B2245E" w:rsidRPr="00B2245E" w:rsidRDefault="00B2245E" w:rsidP="00B2245E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B2245E">
        <w:rPr>
          <w:rFonts w:ascii="Times New Roman" w:hAnsi="Times New Roman" w:cs="Times New Roman"/>
          <w:sz w:val="24"/>
          <w:szCs w:val="24"/>
        </w:rPr>
        <w:t xml:space="preserve">Členka vedeckého výboru medzinárodnej konferencie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Edukacija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zdrawotna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szkole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Katolicky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uniwersytet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lubelski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Jana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Pawla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II., </w:t>
      </w:r>
      <w:proofErr w:type="spellStart"/>
      <w:r w:rsidRPr="00B2245E">
        <w:rPr>
          <w:rFonts w:ascii="Times New Roman" w:hAnsi="Times New Roman" w:cs="Times New Roman"/>
          <w:sz w:val="24"/>
          <w:szCs w:val="24"/>
        </w:rPr>
        <w:t>Institut</w:t>
      </w:r>
      <w:proofErr w:type="spellEnd"/>
      <w:r w:rsidRPr="00B2245E">
        <w:rPr>
          <w:rFonts w:ascii="Times New Roman" w:hAnsi="Times New Roman" w:cs="Times New Roman"/>
          <w:sz w:val="24"/>
          <w:szCs w:val="24"/>
        </w:rPr>
        <w:t xml:space="preserve"> pedagogiky</w:t>
      </w:r>
    </w:p>
    <w:p w:rsidR="00105A4E" w:rsidRPr="00873EED" w:rsidRDefault="00105A4E" w:rsidP="00105A4E">
      <w:pPr>
        <w:ind w:right="4"/>
        <w:jc w:val="both"/>
      </w:pPr>
    </w:p>
    <w:p w:rsidR="00CF7F3F" w:rsidRDefault="00CF7F3F"/>
    <w:p w:rsidR="00820016" w:rsidRPr="00820016" w:rsidRDefault="00820016">
      <w:pPr>
        <w:rPr>
          <w:rFonts w:ascii="Times New Roman" w:hAnsi="Times New Roman" w:cs="Times New Roman"/>
          <w:sz w:val="24"/>
          <w:szCs w:val="24"/>
        </w:rPr>
      </w:pPr>
      <w:r w:rsidRPr="00820016">
        <w:rPr>
          <w:rFonts w:ascii="Times New Roman" w:hAnsi="Times New Roman" w:cs="Times New Roman"/>
          <w:sz w:val="24"/>
          <w:szCs w:val="24"/>
        </w:rPr>
        <w:t>V </w:t>
      </w:r>
      <w:proofErr w:type="spellStart"/>
      <w:r w:rsidRPr="00820016">
        <w:rPr>
          <w:rFonts w:ascii="Times New Roman" w:hAnsi="Times New Roman" w:cs="Times New Roman"/>
          <w:sz w:val="24"/>
          <w:szCs w:val="24"/>
          <w:lang w:val="en-GB"/>
        </w:rPr>
        <w:t>Pr</w:t>
      </w:r>
      <w:r w:rsidRPr="00820016">
        <w:rPr>
          <w:rFonts w:ascii="Times New Roman" w:hAnsi="Times New Roman" w:cs="Times New Roman"/>
          <w:sz w:val="24"/>
          <w:szCs w:val="24"/>
        </w:rPr>
        <w:t>ešove</w:t>
      </w:r>
      <w:proofErr w:type="spellEnd"/>
      <w:r w:rsidRPr="00820016">
        <w:rPr>
          <w:rFonts w:ascii="Times New Roman" w:hAnsi="Times New Roman" w:cs="Times New Roman"/>
          <w:sz w:val="24"/>
          <w:szCs w:val="24"/>
        </w:rPr>
        <w:t>, 13.12.2017</w:t>
      </w:r>
      <w:r w:rsidRPr="00820016">
        <w:rPr>
          <w:rFonts w:ascii="Times New Roman" w:hAnsi="Times New Roman" w:cs="Times New Roman"/>
          <w:sz w:val="24"/>
          <w:szCs w:val="24"/>
        </w:rPr>
        <w:tab/>
      </w:r>
      <w:r w:rsidRPr="00820016">
        <w:rPr>
          <w:rFonts w:ascii="Times New Roman" w:hAnsi="Times New Roman" w:cs="Times New Roman"/>
          <w:sz w:val="24"/>
          <w:szCs w:val="24"/>
        </w:rPr>
        <w:tab/>
      </w:r>
      <w:r w:rsidRPr="00820016">
        <w:rPr>
          <w:rFonts w:ascii="Times New Roman" w:hAnsi="Times New Roman" w:cs="Times New Roman"/>
          <w:sz w:val="24"/>
          <w:szCs w:val="24"/>
        </w:rPr>
        <w:tab/>
      </w:r>
      <w:r w:rsidRPr="00820016">
        <w:rPr>
          <w:rFonts w:ascii="Times New Roman" w:hAnsi="Times New Roman" w:cs="Times New Roman"/>
          <w:sz w:val="24"/>
          <w:szCs w:val="24"/>
        </w:rPr>
        <w:tab/>
      </w:r>
      <w:r w:rsidRPr="00820016">
        <w:rPr>
          <w:rFonts w:ascii="Times New Roman" w:hAnsi="Times New Roman" w:cs="Times New Roman"/>
          <w:sz w:val="24"/>
          <w:szCs w:val="24"/>
        </w:rPr>
        <w:tab/>
        <w:t xml:space="preserve">doc. Ing. Jana </w:t>
      </w:r>
      <w:proofErr w:type="spellStart"/>
      <w:r w:rsidRPr="00820016">
        <w:rPr>
          <w:rFonts w:ascii="Times New Roman" w:hAnsi="Times New Roman" w:cs="Times New Roman"/>
          <w:sz w:val="24"/>
          <w:szCs w:val="24"/>
        </w:rPr>
        <w:t>Burgerová</w:t>
      </w:r>
      <w:proofErr w:type="spellEnd"/>
      <w:r w:rsidRPr="00820016">
        <w:rPr>
          <w:rFonts w:ascii="Times New Roman" w:hAnsi="Times New Roman" w:cs="Times New Roman"/>
          <w:sz w:val="24"/>
          <w:szCs w:val="24"/>
        </w:rPr>
        <w:t>, PhD.</w:t>
      </w:r>
    </w:p>
    <w:sectPr w:rsidR="00820016" w:rsidRPr="008200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931" w:rsidRDefault="005E4931" w:rsidP="00105A4E">
      <w:pPr>
        <w:spacing w:after="0" w:line="240" w:lineRule="auto"/>
      </w:pPr>
      <w:r>
        <w:separator/>
      </w:r>
    </w:p>
  </w:endnote>
  <w:endnote w:type="continuationSeparator" w:id="0">
    <w:p w:rsidR="005E4931" w:rsidRDefault="005E4931" w:rsidP="00105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9DE" w:rsidRDefault="00E619D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9DE" w:rsidRDefault="00E619D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9DE" w:rsidRDefault="00E619D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931" w:rsidRDefault="005E4931" w:rsidP="00105A4E">
      <w:pPr>
        <w:spacing w:after="0" w:line="240" w:lineRule="auto"/>
      </w:pPr>
      <w:r>
        <w:separator/>
      </w:r>
    </w:p>
  </w:footnote>
  <w:footnote w:type="continuationSeparator" w:id="0">
    <w:p w:rsidR="005E4931" w:rsidRDefault="005E4931" w:rsidP="00105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9DE" w:rsidRDefault="00E619D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A4E" w:rsidRDefault="00105A4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9DE" w:rsidRDefault="00E619D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07AD9"/>
    <w:multiLevelType w:val="hybridMultilevel"/>
    <w:tmpl w:val="5EA8F1B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C1948C3"/>
    <w:multiLevelType w:val="hybridMultilevel"/>
    <w:tmpl w:val="5D9C8F9E"/>
    <w:lvl w:ilvl="0" w:tplc="041B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A4E"/>
    <w:rsid w:val="000E3A69"/>
    <w:rsid w:val="00105A4E"/>
    <w:rsid w:val="00193C03"/>
    <w:rsid w:val="00377A32"/>
    <w:rsid w:val="003D49CC"/>
    <w:rsid w:val="003E5F49"/>
    <w:rsid w:val="00565FA1"/>
    <w:rsid w:val="005E4931"/>
    <w:rsid w:val="006068B2"/>
    <w:rsid w:val="006A5D75"/>
    <w:rsid w:val="00820016"/>
    <w:rsid w:val="0083450B"/>
    <w:rsid w:val="00860628"/>
    <w:rsid w:val="008B7E36"/>
    <w:rsid w:val="00A66CB9"/>
    <w:rsid w:val="00B2245E"/>
    <w:rsid w:val="00BD45B5"/>
    <w:rsid w:val="00C7719F"/>
    <w:rsid w:val="00C85639"/>
    <w:rsid w:val="00CF7F3F"/>
    <w:rsid w:val="00DB4441"/>
    <w:rsid w:val="00DB6AD3"/>
    <w:rsid w:val="00E37E6B"/>
    <w:rsid w:val="00E619DE"/>
    <w:rsid w:val="00F048FD"/>
    <w:rsid w:val="00F17DBC"/>
    <w:rsid w:val="00FC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4A9FA6-E9B4-4A1E-B4C8-37EDA4F7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05A4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FontStyle34">
    <w:name w:val="Font Style34"/>
    <w:basedOn w:val="Predvolenpsmoodseku"/>
    <w:uiPriority w:val="99"/>
    <w:rsid w:val="00105A4E"/>
    <w:rPr>
      <w:rFonts w:ascii="Times New Roman" w:hAnsi="Times New Roman" w:cs="Times New Roman"/>
      <w:color w:val="000000"/>
      <w:sz w:val="22"/>
      <w:szCs w:val="22"/>
    </w:rPr>
  </w:style>
  <w:style w:type="paragraph" w:styleId="Bezriadkovania">
    <w:name w:val="No Spacing"/>
    <w:uiPriority w:val="1"/>
    <w:qFormat/>
    <w:rsid w:val="00105A4E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105A4E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105A4E"/>
    <w:rPr>
      <w:rFonts w:ascii="Times New Roman" w:hAnsi="Times New Roman" w:cs="Times New Roman" w:hint="default"/>
      <w:color w:val="000000"/>
      <w:u w:val="single"/>
    </w:rPr>
  </w:style>
  <w:style w:type="paragraph" w:customStyle="1" w:styleId="Style21">
    <w:name w:val="Style21"/>
    <w:basedOn w:val="Normlny"/>
    <w:uiPriority w:val="99"/>
    <w:rsid w:val="00105A4E"/>
    <w:pPr>
      <w:widowControl w:val="0"/>
      <w:autoSpaceDE w:val="0"/>
      <w:autoSpaceDN w:val="0"/>
      <w:adjustRightInd w:val="0"/>
      <w:spacing w:after="0" w:line="266" w:lineRule="exact"/>
      <w:ind w:hanging="418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Style26">
    <w:name w:val="Style26"/>
    <w:basedOn w:val="Normlny"/>
    <w:uiPriority w:val="99"/>
    <w:rsid w:val="00105A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FontStyle42">
    <w:name w:val="Font Style42"/>
    <w:basedOn w:val="Predvolenpsmoodseku"/>
    <w:uiPriority w:val="99"/>
    <w:rsid w:val="00105A4E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styleId="Hlavika">
    <w:name w:val="header"/>
    <w:basedOn w:val="Normlny"/>
    <w:link w:val="HlavikaChar"/>
    <w:uiPriority w:val="99"/>
    <w:unhideWhenUsed/>
    <w:rsid w:val="00105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5A4E"/>
  </w:style>
  <w:style w:type="paragraph" w:styleId="Pta">
    <w:name w:val="footer"/>
    <w:basedOn w:val="Normlny"/>
    <w:link w:val="PtaChar"/>
    <w:uiPriority w:val="99"/>
    <w:unhideWhenUsed/>
    <w:rsid w:val="00105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5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-cet.or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-cet.org/brochur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-cet.org/flyer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8D09A-D7DD-4231-947E-5289D2601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Burgerova</dc:creator>
  <cp:keywords/>
  <dc:description/>
  <cp:lastModifiedBy>viera.fabianova</cp:lastModifiedBy>
  <cp:revision>16</cp:revision>
  <cp:lastPrinted>2018-03-21T08:49:00Z</cp:lastPrinted>
  <dcterms:created xsi:type="dcterms:W3CDTF">2017-03-07T22:33:00Z</dcterms:created>
  <dcterms:modified xsi:type="dcterms:W3CDTF">2018-06-15T11:29:00Z</dcterms:modified>
</cp:coreProperties>
</file>